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166BBC" w:rsidRDefault="00331CFC">
      <w:pPr>
        <w:rPr>
          <w:b/>
          <w:sz w:val="36"/>
          <w:szCs w:val="36"/>
        </w:rPr>
      </w:pPr>
      <w:r w:rsidRPr="00166BBC">
        <w:rPr>
          <w:sz w:val="36"/>
          <w:szCs w:val="36"/>
        </w:rPr>
        <w:t xml:space="preserve">             </w:t>
      </w:r>
      <w:r w:rsidR="00166BBC">
        <w:rPr>
          <w:sz w:val="36"/>
          <w:szCs w:val="36"/>
        </w:rPr>
        <w:t xml:space="preserve"> </w:t>
      </w:r>
      <w:bookmarkStart w:id="0" w:name="_GoBack"/>
      <w:bookmarkEnd w:id="0"/>
      <w:r w:rsidRPr="00166BBC">
        <w:rPr>
          <w:sz w:val="36"/>
          <w:szCs w:val="36"/>
        </w:rPr>
        <w:t xml:space="preserve">           </w:t>
      </w:r>
      <w:r w:rsidRPr="00166BBC">
        <w:rPr>
          <w:b/>
          <w:sz w:val="36"/>
          <w:szCs w:val="36"/>
        </w:rPr>
        <w:t>Value of “g” using Kater Pendulum</w:t>
      </w:r>
    </w:p>
    <w:p w:rsidR="00331CFC" w:rsidRPr="00331CFC" w:rsidRDefault="00331CFC">
      <w:pPr>
        <w:rPr>
          <w:b/>
          <w:sz w:val="32"/>
          <w:szCs w:val="32"/>
          <w:u w:val="single"/>
        </w:rPr>
      </w:pPr>
      <w:r w:rsidRPr="00331CFC">
        <w:rPr>
          <w:b/>
          <w:sz w:val="32"/>
          <w:szCs w:val="32"/>
          <w:u w:val="single"/>
        </w:rPr>
        <w:t>Outline</w:t>
      </w:r>
    </w:p>
    <w:p w:rsidR="000D19C6" w:rsidRPr="0049541D" w:rsidRDefault="000D19C6" w:rsidP="000D19C6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Read about </w:t>
      </w:r>
      <w:proofErr w:type="spellStart"/>
      <w:r>
        <w:rPr>
          <w:b/>
          <w:sz w:val="32"/>
          <w:szCs w:val="32"/>
        </w:rPr>
        <w:t>Kater’s</w:t>
      </w:r>
      <w:proofErr w:type="spellEnd"/>
      <w:r>
        <w:rPr>
          <w:b/>
          <w:sz w:val="32"/>
          <w:szCs w:val="32"/>
        </w:rPr>
        <w:t xml:space="preserve"> pendulum on the Internet including a more exact way of doing this experiment.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Set up the equipment using the instructions and picture</w:t>
      </w:r>
      <w:r w:rsidR="0049541D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from Tel-Atomic. The timer we are using is not the one shown in the pictures. See the instructions for using </w:t>
      </w:r>
      <w:r w:rsidR="0049541D">
        <w:rPr>
          <w:b/>
          <w:sz w:val="32"/>
          <w:szCs w:val="32"/>
        </w:rPr>
        <w:t>the</w:t>
      </w:r>
      <w:r>
        <w:rPr>
          <w:b/>
          <w:sz w:val="32"/>
          <w:szCs w:val="32"/>
        </w:rPr>
        <w:t xml:space="preserve"> timer </w:t>
      </w:r>
      <w:r w:rsidR="0049541D">
        <w:rPr>
          <w:b/>
          <w:sz w:val="32"/>
          <w:szCs w:val="32"/>
        </w:rPr>
        <w:t xml:space="preserve">provided </w:t>
      </w:r>
      <w:r>
        <w:rPr>
          <w:b/>
          <w:sz w:val="32"/>
          <w:szCs w:val="32"/>
        </w:rPr>
        <w:t xml:space="preserve">to measure the period. </w:t>
      </w:r>
      <w:r w:rsidR="0049541D">
        <w:rPr>
          <w:b/>
          <w:sz w:val="32"/>
          <w:szCs w:val="32"/>
        </w:rPr>
        <w:t>Both</w:t>
      </w:r>
      <w:r>
        <w:rPr>
          <w:b/>
          <w:sz w:val="32"/>
          <w:szCs w:val="32"/>
        </w:rPr>
        <w:t xml:space="preserve"> </w:t>
      </w:r>
      <w:r w:rsidR="0049541D">
        <w:rPr>
          <w:b/>
          <w:sz w:val="32"/>
          <w:szCs w:val="32"/>
        </w:rPr>
        <w:t xml:space="preserve">periods </w:t>
      </w:r>
      <w:r>
        <w:rPr>
          <w:b/>
          <w:sz w:val="32"/>
          <w:szCs w:val="32"/>
        </w:rPr>
        <w:t>should be close to 1</w:t>
      </w:r>
      <w:r w:rsidR="0049541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sec.</w:t>
      </w:r>
      <w:r w:rsidR="004F3B3E">
        <w:rPr>
          <w:b/>
          <w:sz w:val="32"/>
          <w:szCs w:val="32"/>
        </w:rPr>
        <w:t xml:space="preserve"> Some fine tuning is needed to get the position of the beam and amplitude as specified in the instructions.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Staring with the hole near one end, follow instructions about getting 50 period measurements and then swapping sides.</w:t>
      </w:r>
      <w:r w:rsidR="004F3B3E">
        <w:rPr>
          <w:b/>
          <w:sz w:val="32"/>
          <w:szCs w:val="32"/>
        </w:rPr>
        <w:t xml:space="preserve"> You may have to restart due to friction to get 50 measurements.</w:t>
      </w:r>
      <w:r w:rsidR="0049541D">
        <w:rPr>
          <w:b/>
          <w:sz w:val="32"/>
          <w:szCs w:val="32"/>
        </w:rPr>
        <w:t xml:space="preserve"> You may want to enter </w:t>
      </w:r>
      <w:r w:rsidR="007629AB">
        <w:rPr>
          <w:b/>
          <w:sz w:val="32"/>
          <w:szCs w:val="32"/>
        </w:rPr>
        <w:t>t</w:t>
      </w:r>
      <w:r w:rsidR="0049541D">
        <w:rPr>
          <w:b/>
          <w:sz w:val="32"/>
          <w:szCs w:val="32"/>
        </w:rPr>
        <w:t>he</w:t>
      </w:r>
      <w:r w:rsidR="007629AB">
        <w:rPr>
          <w:b/>
          <w:sz w:val="32"/>
          <w:szCs w:val="32"/>
        </w:rPr>
        <w:t xml:space="preserve"> period values</w:t>
      </w:r>
      <w:r w:rsidR="0049541D">
        <w:rPr>
          <w:b/>
          <w:sz w:val="32"/>
          <w:szCs w:val="32"/>
        </w:rPr>
        <w:t xml:space="preserve"> into Excel or other spreadsheet as you go.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Get period measurements using </w:t>
      </w:r>
      <w:r w:rsidR="007629AB">
        <w:rPr>
          <w:b/>
          <w:sz w:val="32"/>
          <w:szCs w:val="32"/>
        </w:rPr>
        <w:t xml:space="preserve">the </w:t>
      </w:r>
      <w:r>
        <w:rPr>
          <w:b/>
          <w:sz w:val="32"/>
          <w:szCs w:val="32"/>
        </w:rPr>
        <w:t>other hole.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Determine averages for T(1) and T(2) and standard deviations.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Use the formula in the instructions to get your value of “g” and its uncertainty.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Use the Internet to find the local value </w:t>
      </w:r>
      <w:r w:rsidR="00830B4C">
        <w:rPr>
          <w:b/>
          <w:sz w:val="32"/>
          <w:szCs w:val="32"/>
        </w:rPr>
        <w:t xml:space="preserve">of latitude and elevation. Use the International Gravity Formula (1967) to find “g” at sea level. Correct for elevation of Auburn above sea level. 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Compare your measure</w:t>
      </w:r>
      <w:r w:rsidR="00830B4C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 xml:space="preserve"> value </w:t>
      </w:r>
      <w:r w:rsidR="00EC086C">
        <w:rPr>
          <w:b/>
          <w:sz w:val="32"/>
          <w:szCs w:val="32"/>
        </w:rPr>
        <w:t xml:space="preserve">of “g” </w:t>
      </w:r>
      <w:r>
        <w:rPr>
          <w:b/>
          <w:sz w:val="32"/>
          <w:szCs w:val="32"/>
        </w:rPr>
        <w:t xml:space="preserve">to the local value from </w:t>
      </w:r>
      <w:r w:rsidR="007629AB">
        <w:rPr>
          <w:b/>
          <w:sz w:val="32"/>
          <w:szCs w:val="32"/>
        </w:rPr>
        <w:t>the International</w:t>
      </w:r>
      <w:r w:rsidR="00830B4C">
        <w:rPr>
          <w:b/>
          <w:sz w:val="32"/>
          <w:szCs w:val="32"/>
        </w:rPr>
        <w:t xml:space="preserve"> Gravity Formula (adjusted for elevation).</w:t>
      </w:r>
    </w:p>
    <w:p w:rsidR="00331CFC" w:rsidRDefault="00331CFC" w:rsidP="00331CFC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49541D">
        <w:rPr>
          <w:b/>
          <w:sz w:val="32"/>
          <w:szCs w:val="32"/>
        </w:rPr>
        <w:t>Compute percent difference</w:t>
      </w:r>
      <w:r w:rsidR="0049541D" w:rsidRPr="0049541D">
        <w:rPr>
          <w:b/>
          <w:sz w:val="32"/>
          <w:szCs w:val="32"/>
        </w:rPr>
        <w:t>.</w:t>
      </w:r>
      <w:r w:rsidR="008B6A7B">
        <w:rPr>
          <w:b/>
          <w:sz w:val="32"/>
          <w:szCs w:val="32"/>
        </w:rPr>
        <w:t xml:space="preserve"> Comment on factors that could cause the difference</w:t>
      </w:r>
      <w:r w:rsidR="006A0630">
        <w:rPr>
          <w:b/>
          <w:sz w:val="32"/>
          <w:szCs w:val="32"/>
        </w:rPr>
        <w:t xml:space="preserve"> such as air</w:t>
      </w:r>
      <w:r w:rsidR="008B6A7B">
        <w:rPr>
          <w:b/>
          <w:sz w:val="32"/>
          <w:szCs w:val="32"/>
        </w:rPr>
        <w:t>.</w:t>
      </w:r>
    </w:p>
    <w:sectPr w:rsidR="00331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4254B"/>
    <w:multiLevelType w:val="hybridMultilevel"/>
    <w:tmpl w:val="DB98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FC"/>
    <w:rsid w:val="000D19C6"/>
    <w:rsid w:val="00166BBC"/>
    <w:rsid w:val="00331CFC"/>
    <w:rsid w:val="0049541D"/>
    <w:rsid w:val="004F3B3E"/>
    <w:rsid w:val="006A0630"/>
    <w:rsid w:val="00752044"/>
    <w:rsid w:val="007629AB"/>
    <w:rsid w:val="007C5A99"/>
    <w:rsid w:val="00830B4C"/>
    <w:rsid w:val="008B6A7B"/>
    <w:rsid w:val="00991F61"/>
    <w:rsid w:val="00E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C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C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3</cp:revision>
  <dcterms:created xsi:type="dcterms:W3CDTF">2013-07-15T17:06:00Z</dcterms:created>
  <dcterms:modified xsi:type="dcterms:W3CDTF">2013-07-15T17:06:00Z</dcterms:modified>
</cp:coreProperties>
</file>